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Prepared: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July,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Name:</w:t>
      </w:r>
      <w:r w:rsidDel="00000000" w:rsidR="00000000" w:rsidRPr="00000000">
        <w:rPr>
          <w:vertAlign w:val="baseline"/>
          <w:rtl w:val="0"/>
        </w:rPr>
        <w:tab/>
        <w:tab/>
        <w:tab/>
        <w:t xml:space="preserve">Treniece Lewis Harris, Ph.D.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vertAlign w:val="baseline"/>
          <w:rtl w:val="0"/>
        </w:rPr>
        <w:t xml:space="preserve">Office Address:</w:t>
        <w:tab/>
      </w:r>
      <w:r w:rsidDel="00000000" w:rsidR="00000000" w:rsidRPr="00000000">
        <w:rPr>
          <w:vertAlign w:val="baseline"/>
          <w:rtl w:val="0"/>
        </w:rPr>
        <w:t xml:space="preserve">318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Campion Hall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ab/>
        <w:t xml:space="preserve">Boston College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ab/>
        <w:t xml:space="preserve">140 Commonwealth Avenue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 xml:space="preserve">Chestnut Hill, MA 02467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vertAlign w:val="baseline"/>
          <w:rtl w:val="0"/>
        </w:rPr>
        <w:t xml:space="preserve">Work Phone:</w:t>
        <w:tab/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617-552-3811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E-Mail:</w:t>
      </w: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tl w:val="0"/>
        </w:rPr>
        <w:t xml:space="preserve">treniece.lewisharris@bc.edu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Place of Birth:</w:t>
      </w:r>
      <w:r w:rsidDel="00000000" w:rsidR="00000000" w:rsidRPr="00000000">
        <w:rPr>
          <w:vertAlign w:val="baseline"/>
          <w:rtl w:val="0"/>
        </w:rPr>
        <w:tab/>
        <w:t xml:space="preserve">Boston, MA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1989</w:t>
        <w:tab/>
        <w:t xml:space="preserve">B.A.</w:t>
        <w:tab/>
        <w:t xml:space="preserve">Summa Cum Laude, Psychology</w:t>
      </w:r>
    </w:p>
    <w:p w:rsidR="00000000" w:rsidDel="00000000" w:rsidP="00000000" w:rsidRDefault="00000000" w:rsidRPr="00000000" w14:paraId="00000013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Hampton University</w:t>
      </w:r>
    </w:p>
    <w:p w:rsidR="00000000" w:rsidDel="00000000" w:rsidP="00000000" w:rsidRDefault="00000000" w:rsidRPr="00000000" w14:paraId="00000014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1996</w:t>
        <w:tab/>
        <w:t xml:space="preserve">Ph.D.</w:t>
        <w:tab/>
        <w:t xml:space="preserve">Clinical Psychology</w:t>
      </w:r>
    </w:p>
    <w:p w:rsidR="00000000" w:rsidDel="00000000" w:rsidP="00000000" w:rsidRDefault="00000000" w:rsidRPr="00000000" w14:paraId="00000015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Howard University 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Postdoctoral Training: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288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1995-1996</w:t>
        <w:tab/>
        <w:t xml:space="preserve">Pre-doctoral Psychology Internship, The Cambridge Hospital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1996-1997</w:t>
        <w:tab/>
        <w:t xml:space="preserve">Clinical and Research Fellowship in Adolescent Medicine; Children’s Hospital Boston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left" w:leader="none" w:pos="144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1997-2000</w:t>
        <w:tab/>
        <w:t xml:space="preserve">Clinical Research Fellow; Judge Baker Children’s Center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Academic Appointments: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1995-1997</w:t>
        <w:tab/>
        <w:t xml:space="preserve">Clinical Fellow in Psychology in the Department of Psychiatry, Harvard Medical School</w:t>
      </w:r>
    </w:p>
    <w:p w:rsidR="00000000" w:rsidDel="00000000" w:rsidP="00000000" w:rsidRDefault="00000000" w:rsidRPr="00000000" w14:paraId="0000001E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1997-2003</w:t>
        <w:tab/>
        <w:t xml:space="preserve">Instructor in Psychiatry, Harvard Medical School, Judge Baker Children’s Center</w:t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1998-2001 </w:t>
        <w:tab/>
        <w:t xml:space="preserve">Instructor in Psychology, University of Massachusetts-Boston</w:t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2001-2006</w:t>
        <w:tab/>
        <w:t xml:space="preserve">Faculty Member, Massachusetts School of Professional Psychology</w:t>
      </w:r>
    </w:p>
    <w:p w:rsidR="00000000" w:rsidDel="00000000" w:rsidP="00000000" w:rsidRDefault="00000000" w:rsidRPr="00000000" w14:paraId="00000021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2003-2011</w:t>
        <w:tab/>
        <w:t xml:space="preserve">Instructor in Psychology in the Department of Psychiatry, Harvard Medical School, Cambridge Health Alliance</w:t>
      </w:r>
    </w:p>
    <w:p w:rsidR="00000000" w:rsidDel="00000000" w:rsidP="00000000" w:rsidRDefault="00000000" w:rsidRPr="00000000" w14:paraId="00000022">
      <w:pPr>
        <w:ind w:left="1440" w:hanging="1440"/>
        <w:rPr/>
      </w:pPr>
      <w:r w:rsidDel="00000000" w:rsidR="00000000" w:rsidRPr="00000000">
        <w:rPr>
          <w:vertAlign w:val="baseline"/>
          <w:rtl w:val="0"/>
        </w:rPr>
        <w:t xml:space="preserve">2011-2024 </w:t>
        <w:tab/>
        <w:t xml:space="preserve">Assistant Professor of Psychology in the Department of Psychiatry, Part-time, Harvard Medical School, Cambridge Health Alliance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2021-</w:t>
        <w:tab/>
        <w:t xml:space="preserve">Associate Professor of the Practice, Department of Counseling, Developmental and Educational Psychology, Boston College</w:t>
      </w:r>
    </w:p>
    <w:p w:rsidR="00000000" w:rsidDel="00000000" w:rsidP="00000000" w:rsidRDefault="00000000" w:rsidRPr="00000000" w14:paraId="00000024">
      <w:pPr>
        <w:ind w:left="1440" w:hanging="1440"/>
        <w:rPr/>
      </w:pPr>
      <w:r w:rsidDel="00000000" w:rsidR="00000000" w:rsidRPr="00000000">
        <w:rPr>
          <w:rtl w:val="0"/>
        </w:rPr>
        <w:t xml:space="preserve">2024-</w:t>
        <w:tab/>
        <w:t xml:space="preserve">Teaching Associate in Psychiatry, Part-Time, Harvard Medical School, Cambridge Health Alliance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Appointments at Hospitals/Affiliated Institutions: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1440" w:hanging="144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2021</w:t>
        <w:tab/>
        <w:t xml:space="preserve">Diversity, Equity &amp; Inclusion Consultant, Cambridge Health Alliance</w:t>
      </w:r>
    </w:p>
    <w:p w:rsidR="00000000" w:rsidDel="00000000" w:rsidP="00000000" w:rsidRDefault="00000000" w:rsidRPr="00000000" w14:paraId="00000029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2002 - 2021</w:t>
        <w:tab/>
        <w:t xml:space="preserve">Staff Psychologist, Department of Psychiatry, Allied Health Professional Staff, Cambridge Health Alliance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Professional Positions: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1999</w:t>
        <w:tab/>
        <w:tab/>
        <w:t xml:space="preserve">Psychological Consultant, City on a Hill Charter School, Boston, MA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2700" w:hanging="27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2002-</w:t>
        <w:tab/>
        <w:tab/>
        <w:t xml:space="preserve">Psychological Consultant, House of Inspiration Group Home, Riverdale, GA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</w:t>
        <w:tab/>
        <w:tab/>
        <w:t xml:space="preserve">Multicultural Consultant, Natchaug Hospital, Storrs, CT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</w:t>
        <w:tab/>
        <w:tab/>
        <w:t xml:space="preserve">Multicultural Consultant, Massachusetts Neuropsychological Society, Boston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Community Member, Institutional Review Board, Good Samaritan Medical Center, Brockton,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 Administrative Leadership Positions: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2005 - 2021</w:t>
        <w:tab/>
        <w:t xml:space="preserve">Course Director, Multicultural Diversity Core Seminar.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288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Cambridge Health Alliance, Harvard Medical School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2002- 2021</w:t>
        <w:tab/>
        <w:t xml:space="preserve">Course Director, Department of Psychiatry Multicultural Training Day.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288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Cambridge Health Alliance, Harvard Medical School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2020-</w:t>
        <w:tab/>
        <w:t xml:space="preserve">Course Director, Diversity in Mental Health Practice, Cambridge Health Alliance, Harvard Medical School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2021-</w:t>
        <w:tab/>
        <w:tab/>
        <w:t xml:space="preserve">Program Director, Master’s in Mental Health Counseling, Department of Counseling, Development, and Educational Psychology, Boston College Lynch School of Education, Chestnut Hill,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Service: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hanging="144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Cambridge Health Alliance</w:t>
      </w:r>
    </w:p>
    <w:p w:rsidR="00000000" w:rsidDel="00000000" w:rsidP="00000000" w:rsidRDefault="00000000" w:rsidRPr="00000000" w14:paraId="00000039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2002-2021</w:t>
        <w:tab/>
        <w:t xml:space="preserve">Chairperson, Diversity Council, Department of Psychiatry </w:t>
      </w:r>
    </w:p>
    <w:p w:rsidR="00000000" w:rsidDel="00000000" w:rsidP="00000000" w:rsidRDefault="00000000" w:rsidRPr="00000000" w14:paraId="0000003A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2002-2021</w:t>
        <w:tab/>
        <w:t xml:space="preserve">Member, Internship Selection Committee, Division of Psychology</w:t>
      </w:r>
    </w:p>
    <w:p w:rsidR="00000000" w:rsidDel="00000000" w:rsidP="00000000" w:rsidRDefault="00000000" w:rsidRPr="00000000" w14:paraId="0000003B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2002-2021</w:t>
        <w:tab/>
        <w:t xml:space="preserve">Member, Fellow Selection Committee, Child &amp; Adolescent Psychiatry Fellowship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Societies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 – 2004</w:t>
        <w:tab/>
        <w:t xml:space="preserve">Member, American Psychological Association</w:t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1998 – 2004</w:t>
        <w:tab/>
        <w:t xml:space="preserve">Member, Massachusetts Psychological Association</w:t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 – 1998</w:t>
        <w:tab/>
        <w:t xml:space="preserve">Member, Society for Research on Adolescence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2011 –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vertAlign w:val="baseline"/>
          <w:rtl w:val="0"/>
        </w:rPr>
        <w:tab/>
        <w:t xml:space="preserve">Member, American Psychological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Editorial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2009 - </w:t>
        <w:tab/>
        <w:tab/>
        <w:t xml:space="preserve">Ad Hoc Reviewer, Academic Psychiatry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2010 -</w:t>
        <w:tab/>
        <w:tab/>
        <w:t xml:space="preserve">Ad Hoc Reviewer, Suicide and Life-Threatening Behavior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2012 -</w:t>
        <w:tab/>
        <w:tab/>
        <w:t xml:space="preserve">Ad Hoc Reviewer, Adolescent Psychiatry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Honors and Prizes: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1988</w:t>
        <w:tab/>
        <w:tab/>
        <w:t xml:space="preserve">Psi Chi, The National Honor Society in Psychology</w:t>
      </w:r>
    </w:p>
    <w:p w:rsidR="00000000" w:rsidDel="00000000" w:rsidP="00000000" w:rsidRDefault="00000000" w:rsidRPr="00000000" w14:paraId="0000004A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1988</w:t>
        <w:tab/>
        <w:t xml:space="preserve">Beta Kappa Chi National Scientific Honor Society</w:t>
      </w:r>
    </w:p>
    <w:p w:rsidR="00000000" w:rsidDel="00000000" w:rsidP="00000000" w:rsidRDefault="00000000" w:rsidRPr="00000000" w14:paraId="0000004B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1988</w:t>
        <w:tab/>
        <w:t xml:space="preserve">Alpha Kappa Mu Honor Society</w:t>
      </w:r>
    </w:p>
    <w:p w:rsidR="00000000" w:rsidDel="00000000" w:rsidP="00000000" w:rsidRDefault="00000000" w:rsidRPr="00000000" w14:paraId="0000004C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1993-1995 </w:t>
        <w:tab/>
        <w:t xml:space="preserve">American Psychological Association Clinical Training Fellowship</w:t>
      </w:r>
    </w:p>
    <w:p w:rsidR="00000000" w:rsidDel="00000000" w:rsidP="00000000" w:rsidRDefault="00000000" w:rsidRPr="00000000" w14:paraId="0000004D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1997-2000</w:t>
        <w:tab/>
        <w:t xml:space="preserve">NIMH Postdoctoral Research Fellowship for Underrepresented Minorities</w:t>
      </w:r>
    </w:p>
    <w:p w:rsidR="00000000" w:rsidDel="00000000" w:rsidP="00000000" w:rsidRDefault="00000000" w:rsidRPr="00000000" w14:paraId="0000004E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2013</w:t>
        <w:tab/>
        <w:t xml:space="preserve">Harvard Macy Fellowship, Program for Educators in Health Profession</w:t>
      </w:r>
    </w:p>
    <w:p w:rsidR="00000000" w:rsidDel="00000000" w:rsidP="00000000" w:rsidRDefault="00000000" w:rsidRPr="00000000" w14:paraId="0000004F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2013</w:t>
        <w:tab/>
        <w:t xml:space="preserve">Gold Humanism Scholarship, The Arnold P. Gold Foundation</w:t>
      </w:r>
    </w:p>
    <w:p w:rsidR="00000000" w:rsidDel="00000000" w:rsidP="00000000" w:rsidRDefault="00000000" w:rsidRPr="00000000" w14:paraId="00000050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2018</w:t>
        <w:tab/>
        <w:t xml:space="preserve">Division of Psychology Teaching Award, Harvard Medical School, Cambridge Health Alliance</w:t>
      </w:r>
    </w:p>
    <w:p w:rsidR="00000000" w:rsidDel="00000000" w:rsidP="00000000" w:rsidRDefault="00000000" w:rsidRPr="00000000" w14:paraId="00000051">
      <w:pPr>
        <w:ind w:left="1440" w:hanging="1440"/>
        <w:rPr>
          <w:b w:val="1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2018</w:t>
        <w:tab/>
        <w:t xml:space="preserve">Department of Psychiatry, Leston L. Havens Faculty Award for Excellence in Teaching, Harvard Medical School, Cambridge Health Alliance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Report of Funded and Unfunded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Funded Project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Co-Investigator - DECIDE-Provider Coaching (PC), Margarita Alegria, Ph.D., Principal Investigator (PCORI CD-12-11-4187)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Report of Local Teaching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 Teaching of Residents, Clinical Fellows, and Research Fellows (post-docs):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1998-2001 </w:t>
        <w:tab/>
        <w:t xml:space="preserve">Instructor: Personality Assessment</w:t>
      </w:r>
    </w:p>
    <w:p w:rsidR="00000000" w:rsidDel="00000000" w:rsidP="00000000" w:rsidRDefault="00000000" w:rsidRPr="00000000" w14:paraId="00000058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UMASS Boston </w:t>
      </w:r>
    </w:p>
    <w:p w:rsidR="00000000" w:rsidDel="00000000" w:rsidP="00000000" w:rsidRDefault="00000000" w:rsidRPr="00000000" w14:paraId="00000059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2001-2006 </w:t>
        <w:tab/>
        <w:t xml:space="preserve">Instructor:  Cross-Cultural Psychology Course </w:t>
      </w:r>
    </w:p>
    <w:p w:rsidR="00000000" w:rsidDel="00000000" w:rsidP="00000000" w:rsidRDefault="00000000" w:rsidRPr="00000000" w14:paraId="0000005B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Massachusetts School of Professional Psychology</w:t>
      </w:r>
    </w:p>
    <w:p w:rsidR="00000000" w:rsidDel="00000000" w:rsidP="00000000" w:rsidRDefault="00000000" w:rsidRPr="00000000" w14:paraId="0000005C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80" w:before="280" w:lineRule="auto"/>
        <w:ind w:left="1440"/>
        <w:rPr/>
      </w:pPr>
      <w:r w:rsidDel="00000000" w:rsidR="00000000" w:rsidRPr="00000000">
        <w:rPr>
          <w:u w:val="single"/>
          <w:rtl w:val="0"/>
        </w:rPr>
        <w:t xml:space="preserve">Boston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2021-2025</w:t>
        <w:tab/>
        <w:t xml:space="preserve">Associate Professor: Multicultural Issues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ab/>
        <w:t xml:space="preserve">Boston College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2021-2025</w:t>
        <w:tab/>
        <w:t xml:space="preserve">Associate Professor: Theories of Counseling &amp; Personality II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ab/>
        <w:t xml:space="preserve">Boston College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2022-2025</w:t>
        <w:tab/>
        <w:t xml:space="preserve">Associate Professor: Urban life and Mental Health Counseling, Boston College</w:t>
      </w:r>
    </w:p>
    <w:p w:rsidR="00000000" w:rsidDel="00000000" w:rsidP="00000000" w:rsidRDefault="00000000" w:rsidRPr="00000000" w14:paraId="0000006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Cambridge Health Alliance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2002 -</w:t>
        <w:tab/>
        <w:t xml:space="preserve">2021</w:t>
        <w:tab/>
        <w:t xml:space="preserve">Co-director/Co-developer and Lecturer: Child Psychotherapy Seminar </w:t>
      </w:r>
    </w:p>
    <w:p w:rsidR="00000000" w:rsidDel="00000000" w:rsidP="00000000" w:rsidRDefault="00000000" w:rsidRPr="00000000" w14:paraId="0000006A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6-8 psychology interns and trainees/year. 1 hour/week, September – May.</w:t>
      </w:r>
      <w:r w:rsidDel="00000000" w:rsidR="00000000" w:rsidRPr="00000000">
        <w:rPr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2004</w:t>
        <w:tab/>
        <w:t xml:space="preserve">Invited Lecturer: “Cultural Assessments in Child Psychiatry” </w:t>
      </w:r>
    </w:p>
    <w:p w:rsidR="00000000" w:rsidDel="00000000" w:rsidP="00000000" w:rsidRDefault="00000000" w:rsidRPr="00000000" w14:paraId="0000006C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Summer seminar course for First and Second-Year Child Psychiatry Fellows. </w:t>
      </w:r>
    </w:p>
    <w:p w:rsidR="00000000" w:rsidDel="00000000" w:rsidP="00000000" w:rsidRDefault="00000000" w:rsidRPr="00000000" w14:paraId="0000006D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hour/annually.</w:t>
      </w:r>
    </w:p>
    <w:p w:rsidR="00000000" w:rsidDel="00000000" w:rsidP="00000000" w:rsidRDefault="00000000" w:rsidRPr="00000000" w14:paraId="0000006E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2005-2021</w:t>
        <w:tab/>
        <w:t xml:space="preserve">Course Developer and Lead Instructor: Multicultural Diversity Core Seminar.  20-25 interdisciplinary trainees (psychiatry residents, psychology interns and fellows, social work trainees) 1.5 hours/9 weeks/year.</w:t>
        <w:br w:type="textWrapping"/>
      </w:r>
    </w:p>
    <w:p w:rsidR="00000000" w:rsidDel="00000000" w:rsidP="00000000" w:rsidRDefault="00000000" w:rsidRPr="00000000" w14:paraId="00000070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2005-2006</w:t>
        <w:tab/>
        <w:t xml:space="preserve">Invited Lecturer: “The Cultural Context of Children &amp; Families in Crisis” Summer seminar course for First and Second-Year Child Psychiatry Fellows.</w:t>
      </w:r>
    </w:p>
    <w:p w:rsidR="00000000" w:rsidDel="00000000" w:rsidP="00000000" w:rsidRDefault="00000000" w:rsidRPr="00000000" w14:paraId="00000071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1 hour/annually.</w:t>
        <w:br w:type="textWrapping"/>
      </w:r>
    </w:p>
    <w:p w:rsidR="00000000" w:rsidDel="00000000" w:rsidP="00000000" w:rsidRDefault="00000000" w:rsidRPr="00000000" w14:paraId="00000072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2006-2010</w:t>
        <w:tab/>
        <w:t xml:space="preserve">Invited Lecturer: Cultural Issues in Inpatient Psychiatry, Inpatient Psychiatry Seminar. 5-7 interdisciplinary trainees (psychiatry residents &amp; psychology interns). 2 hours/annually, Fall and Spring.</w:t>
      </w:r>
    </w:p>
    <w:p w:rsidR="00000000" w:rsidDel="00000000" w:rsidP="00000000" w:rsidRDefault="00000000" w:rsidRPr="00000000" w14:paraId="00000073">
      <w:pPr>
        <w:ind w:left="1440" w:hanging="144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440" w:hanging="144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2009-</w:t>
        <w:tab/>
        <w:t xml:space="preserve">Invited Lecturer: Cultural issues in social work practice, Social Work Trainee Seminar, 4-5 social work trainees. 1 hour annually.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2010-</w:t>
        <w:tab/>
        <w:t xml:space="preserve">Invited Lecturer: Multicultural and diversity issues in clinical supervision, Psychology Postdoctoral Fellowship Seminar, 1-3 hours annually, Fall and Spring.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Clinical Supervisory and Training Responsibilities: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ind w:left="1440" w:hanging="144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Cambridge Health Alliance</w:t>
      </w:r>
    </w:p>
    <w:p w:rsidR="00000000" w:rsidDel="00000000" w:rsidP="00000000" w:rsidRDefault="00000000" w:rsidRPr="00000000" w14:paraId="00000078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2002 - 2021</w:t>
        <w:tab/>
        <w:t xml:space="preserve">Supervising Faculty, Child and Adolescent Outpatient Evaluation Team (Friday Team) 6-8 interdisciplinary trainees (psychiatry residents &amp; fellows, psychology interns, medical and nursing students), 3.5 hours/week</w:t>
        <w:br w:type="textWrapping"/>
      </w:r>
    </w:p>
    <w:p w:rsidR="00000000" w:rsidDel="00000000" w:rsidP="00000000" w:rsidRDefault="00000000" w:rsidRPr="00000000" w14:paraId="00000079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2002-2021</w:t>
        <w:tab/>
        <w:t xml:space="preserve">Supervisor, Outpatient Child and Adolescent Psychiatry </w:t>
      </w:r>
    </w:p>
    <w:p w:rsidR="00000000" w:rsidDel="00000000" w:rsidP="00000000" w:rsidRDefault="00000000" w:rsidRPr="00000000" w14:paraId="0000007A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Up to 3 psychology trainees/year; Individual supervision of 2 hours/week each trainee </w:t>
      </w:r>
    </w:p>
    <w:p w:rsidR="00000000" w:rsidDel="00000000" w:rsidP="00000000" w:rsidRDefault="00000000" w:rsidRPr="00000000" w14:paraId="000000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2013-2021</w:t>
        <w:tab/>
        <w:t xml:space="preserve">Supervisor, Child Group Supervision for Psychology Interns</w:t>
        <w:br w:type="textWrapping"/>
        <w:tab/>
        <w:tab/>
        <w:t xml:space="preserve">5 psychology interns, 1 hour/week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2010-2021</w:t>
        <w:tab/>
        <w:t xml:space="preserve">Director of Psychology Training, Child Outpatient Psychiatry Service</w:t>
        <w:br w:type="textWrapping"/>
        <w:tab/>
        <w:tab/>
        <w:t xml:space="preserve">Up to 5 psychology interns/year; 3 hours/week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2019-2021</w:t>
        <w:tab/>
        <w:t xml:space="preserve">Member, Training Council, Department of Psychiatry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Boston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2021-</w:t>
      </w:r>
      <w:r w:rsidDel="00000000" w:rsidR="00000000" w:rsidRPr="00000000">
        <w:rPr>
          <w:rtl w:val="0"/>
        </w:rPr>
        <w:t xml:space="preserve"> Present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Director, Master’s in Mental Health Counseling Program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Formally Supervised Trainees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Selected List of Trainees – not all inclusive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2004-2006</w:t>
        <w:tab/>
        <w:t xml:space="preserve">Joy McQuery, M.D., Psychiatry Resident</w:t>
        <w:br w:type="textWrapping"/>
        <w:t xml:space="preserve">Current: Director of Behavioral Health Services, Indian Health Service, Zuni, New Mexico.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2005-2006</w:t>
        <w:tab/>
        <w:t xml:space="preserve">Diya Kallivayalil, Ph.D., Psychology Intern</w:t>
      </w:r>
      <w:r w:rsidDel="00000000" w:rsidR="00000000" w:rsidRPr="00000000">
        <w:rPr>
          <w:rtl w:val="0"/>
        </w:rPr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Current:  Staff Psychologist, Director of Training, Victims of Violence Program, Cambridge Health Alliance; Instructor, HMS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2007-2008</w:t>
        <w:tab/>
        <w:t xml:space="preserve">Carrie Mauras, Ph.D., Psychology Intern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Current: Staff Psychologist, Children’s Hospital Boston, MA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2008-2009</w:t>
        <w:tab/>
        <w:t xml:space="preserve">Ingrid Obsuth, Ph.D., Psychology Intern</w:t>
        <w:br w:type="textWrapping"/>
        <w:t xml:space="preserve">Current: Research Associate, Institute of Criminology, University of Cambridge, UK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2008-2009</w:t>
        <w:tab/>
        <w:t xml:space="preserve">Ravi Gatha, Ph.D., Psychology Intern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Current: Private Practice, Needham, MA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2008-2009</w:t>
        <w:tab/>
        <w:t xml:space="preserve">Abigail Judge, Ph.D., Psychology Intern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Current: Private Practice, Cambridge, MA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2008-2010</w:t>
        <w:tab/>
        <w:t xml:space="preserve">Tyrone Williams. M.D., Child Psychiatry Fellow </w:t>
      </w:r>
      <w:r w:rsidDel="00000000" w:rsidR="00000000" w:rsidRPr="00000000">
        <w:rPr>
          <w:rtl w:val="0"/>
        </w:rPr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Current: Staff Psychiatrist, Cambridge Health Alliance; Clinical Instructor, HMS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2010-2011 </w:t>
        <w:tab/>
        <w:t xml:space="preserve">Mary Pachan, Ph.D., Psychology Intern</w:t>
        <w:br w:type="textWrapping"/>
        <w:tab/>
        <w:tab/>
        <w:t xml:space="preserve">Current: Director of Training, Sankofa Psychological Services, LLC, Chicago, IL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2010-2011</w:t>
        <w:tab/>
        <w:t xml:space="preserve">Kristel Jimenez-Santiago, Psy.D., Psychology Intern</w:t>
        <w:br w:type="textWrapping"/>
        <w:tab/>
        <w:tab/>
        <w:t xml:space="preserve">Current: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VA Caribbean Healthcare System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Private Practice,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Mayaguez, PR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2011-2012</w:t>
        <w:tab/>
        <w:t xml:space="preserve">Elizabeth Freidin Baumann, Ph.D., Psychology Intern</w:t>
      </w:r>
      <w:r w:rsidDel="00000000" w:rsidR="00000000" w:rsidRPr="00000000">
        <w:rPr>
          <w:rtl w:val="0"/>
        </w:rPr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Psychologist, Cambridge Health Alliance, Cambridge, MA</w:t>
      </w:r>
    </w:p>
    <w:p w:rsidR="00000000" w:rsidDel="00000000" w:rsidP="00000000" w:rsidRDefault="00000000" w:rsidRPr="00000000" w14:paraId="0000008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2012-2013</w:t>
        <w:tab/>
        <w:t xml:space="preserve">Jonathan Jenkins, Psy.D., Psychology Intern</w:t>
      </w:r>
    </w:p>
    <w:p w:rsidR="00000000" w:rsidDel="00000000" w:rsidP="00000000" w:rsidRDefault="00000000" w:rsidRPr="00000000" w14:paraId="00000090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Current: Assistant in Psychiatry, Massachusetts General Hospital, MA</w:t>
      </w:r>
    </w:p>
    <w:p w:rsidR="00000000" w:rsidDel="00000000" w:rsidP="00000000" w:rsidRDefault="00000000" w:rsidRPr="00000000" w14:paraId="00000091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2013-2014</w:t>
        <w:tab/>
        <w:t xml:space="preserve">Ethan Mereish, Ph.D., Psychology Intern</w:t>
      </w:r>
    </w:p>
    <w:p w:rsidR="00000000" w:rsidDel="00000000" w:rsidP="00000000" w:rsidRDefault="00000000" w:rsidRPr="00000000" w14:paraId="00000093">
      <w:pPr>
        <w:rPr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Current: </w:t>
      </w:r>
      <w:r w:rsidDel="00000000" w:rsidR="00000000" w:rsidRPr="00000000">
        <w:rPr>
          <w:highlight w:val="white"/>
          <w:vertAlign w:val="baseline"/>
          <w:rtl w:val="0"/>
        </w:rPr>
        <w:t xml:space="preserve">Assistant Professor, Department of Health Studies, American University</w:t>
      </w:r>
    </w:p>
    <w:p w:rsidR="00000000" w:rsidDel="00000000" w:rsidP="00000000" w:rsidRDefault="00000000" w:rsidRPr="00000000" w14:paraId="00000094">
      <w:pPr>
        <w:rPr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2014-2015</w:t>
        <w:tab/>
        <w:t xml:space="preserve">Julia Roncoroni, Ph.D., Psychology Intern</w:t>
      </w:r>
    </w:p>
    <w:p w:rsidR="00000000" w:rsidDel="00000000" w:rsidP="00000000" w:rsidRDefault="00000000" w:rsidRPr="00000000" w14:paraId="00000096">
      <w:pPr>
        <w:pStyle w:val="Heading4"/>
        <w:shd w:fill="fcfcfc" w:val="clear"/>
        <w:spacing w:after="150" w:before="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highlight w:val="white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vertAlign w:val="baseline"/>
          <w:rtl w:val="0"/>
        </w:rPr>
        <w:t xml:space="preserve">Current: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Assistant Professor, Counseling Psychology, University of Denver</w:t>
      </w:r>
    </w:p>
    <w:p w:rsidR="00000000" w:rsidDel="00000000" w:rsidP="00000000" w:rsidRDefault="00000000" w:rsidRPr="00000000" w14:paraId="00000097">
      <w:pPr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2015-2016</w:t>
        <w:tab/>
        <w:t xml:space="preserve">Jackeline Sanchez, Ph.D., Psychology Intern</w:t>
      </w:r>
    </w:p>
    <w:p w:rsidR="00000000" w:rsidDel="00000000" w:rsidP="00000000" w:rsidRDefault="00000000" w:rsidRPr="00000000" w14:paraId="00000098">
      <w:pPr>
        <w:pStyle w:val="Heading4"/>
        <w:shd w:fill="ffffff" w:val="clear"/>
        <w:spacing w:after="75" w:before="0" w:line="36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highlight w:val="white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vertAlign w:val="baseline"/>
          <w:rtl w:val="0"/>
        </w:rPr>
        <w:t xml:space="preserve">Current: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LEAH Postdoctoral Fellow,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sz w:val="24"/>
            <w:szCs w:val="24"/>
            <w:vertAlign w:val="baseline"/>
            <w:rtl w:val="0"/>
          </w:rPr>
          <w:t xml:space="preserve">Boston Children's Hospital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Boston, MA</w:t>
      </w:r>
    </w:p>
    <w:p w:rsidR="00000000" w:rsidDel="00000000" w:rsidP="00000000" w:rsidRDefault="00000000" w:rsidRPr="00000000" w14:paraId="00000099">
      <w:pPr>
        <w:rPr>
          <w:color w:val="222222"/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2018-2019</w:t>
        <w:tab/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Claudia González Erigolla, Psy.D., Psychology Intern</w:t>
      </w:r>
    </w:p>
    <w:p w:rsidR="00000000" w:rsidDel="00000000" w:rsidP="00000000" w:rsidRDefault="00000000" w:rsidRPr="00000000" w14:paraId="0000009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vertAlign w:val="baseline"/>
          <w:rtl w:val="0"/>
        </w:rPr>
        <w:tab/>
        <w:tab/>
        <w:t xml:space="preserve">Current: Joye Psychology &amp; Wellness, LLC, Savannah,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 Teaching of Peers (e.g., CME and other continuing education courses):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</w:t>
        <w:tab/>
        <w:t xml:space="preserve">African American Mothers and Myths: Medical Crisis Counseling in a Cultural Context. (with Daniel, J.H.)  Presented at the conference: Integrated Care: Psychosocial Needs and Medical Crisis Across the Lifespan</w:t>
      </w:r>
    </w:p>
    <w:p w:rsidR="00000000" w:rsidDel="00000000" w:rsidP="00000000" w:rsidRDefault="00000000" w:rsidRPr="00000000" w14:paraId="0000009D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the Linda Pollin Institute, Harvard Medical School and the Commonwealth Fund, Boston, MA. </w:t>
      </w:r>
    </w:p>
    <w:p w:rsidR="00000000" w:rsidDel="00000000" w:rsidP="00000000" w:rsidRDefault="00000000" w:rsidRPr="00000000" w14:paraId="0000009E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</w:t>
        <w:tab/>
        <w:t xml:space="preserve">Stirred Up Providers: When adolescent sexuality issues generate strong feelings. Workshop (with Daniel, J.H.)  Postgraduate Course:  Adolescent Medicine. Sponsor:  Children’s Hospital/Harvard Medical School, Division of Adolescent/Young Adult Medicine, Boston, MA.  </w:t>
      </w:r>
    </w:p>
    <w:p w:rsidR="00000000" w:rsidDel="00000000" w:rsidP="00000000" w:rsidRDefault="00000000" w:rsidRPr="00000000" w14:paraId="000000A0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1998</w:t>
        <w:tab/>
        <w:t xml:space="preserve">A Breath of Fresh Air: Using Medical Crisis Counseling in the Treatment of Adolescents with Asthma. (with Daniel, J.H.)  Presented at the conference: Medical Crisis Counseling: Caring for Diverse Patient Groups </w:t>
      </w:r>
    </w:p>
    <w:p w:rsidR="00000000" w:rsidDel="00000000" w:rsidP="00000000" w:rsidRDefault="00000000" w:rsidRPr="00000000" w14:paraId="000000A2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the Linda Pollin Institute, Harvard Medical School and the Commonwealth Fund, Boston, MA.  </w:t>
      </w:r>
    </w:p>
    <w:p w:rsidR="00000000" w:rsidDel="00000000" w:rsidP="00000000" w:rsidRDefault="00000000" w:rsidRPr="00000000" w14:paraId="000000A3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2004</w:t>
        <w:tab/>
        <w:t xml:space="preserve">Working with Multicultural Families in Crisis: Multiple Strengths, Multiple Stressors.  Lecture given at the Cambridge Series Conference: Strengthening Families in Crisis </w:t>
      </w:r>
    </w:p>
    <w:p w:rsidR="00000000" w:rsidDel="00000000" w:rsidP="00000000" w:rsidRDefault="00000000" w:rsidRPr="00000000" w14:paraId="000000A5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Cambridge Health Alliance/Harvard Medical School Department of Psychiatry and the Little Home for Wanderers, Boston, MA.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2005</w:t>
        <w:tab/>
        <w:t xml:space="preserve">The Effects of Cultural Adaptation on Children and Adolescents. Lecture given at the Cambridge Series Conference:  Trauma and Youth</w:t>
      </w:r>
    </w:p>
    <w:p w:rsidR="00000000" w:rsidDel="00000000" w:rsidP="00000000" w:rsidRDefault="00000000" w:rsidRPr="00000000" w14:paraId="000000AA">
      <w:pPr>
        <w:ind w:left="720" w:firstLine="0"/>
        <w:rPr/>
      </w:pPr>
      <w:r w:rsidDel="00000000" w:rsidR="00000000" w:rsidRPr="00000000">
        <w:rPr>
          <w:vertAlign w:val="baseline"/>
          <w:rtl w:val="0"/>
        </w:rPr>
        <w:t xml:space="preserve">Sponsor:  Cambridge Health Alliance/Harvard Medical School Department of Psychiatry and the Little Home for Wanderers, Boston, 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2010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Out of Sight, But Not Out of Mind: A Bio-Psycho-Social-Cultural Approach to Treating Children in Underserved Populations.  </w:t>
      </w:r>
      <w:r w:rsidDel="00000000" w:rsidR="00000000" w:rsidRPr="00000000">
        <w:rPr>
          <w:vertAlign w:val="baseline"/>
          <w:rtl w:val="0"/>
        </w:rPr>
        <w:t xml:space="preserve">Lecture given at the Cambridge Series Conference:  Child Psychotherapy</w:t>
      </w:r>
    </w:p>
    <w:p w:rsidR="00000000" w:rsidDel="00000000" w:rsidP="00000000" w:rsidRDefault="00000000" w:rsidRPr="00000000" w14:paraId="000000AD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Cambridge Health Alliance/Harvard Medical School Department of Psychiatry, Boston, MA.</w:t>
      </w:r>
    </w:p>
    <w:p w:rsidR="00000000" w:rsidDel="00000000" w:rsidP="00000000" w:rsidRDefault="00000000" w:rsidRPr="00000000" w14:paraId="000000AE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2011</w:t>
        <w:tab/>
        <w:t xml:space="preserve">Using Cultural Formulations to Enhance Child Psychiatry Treatment. Lecture given at the Child Division Symposium: “The Impact of Family Culture and Ethnic Background in the Delivery of Child/Adolescent and Family Based Mental Health Services”</w:t>
      </w:r>
    </w:p>
    <w:p w:rsidR="00000000" w:rsidDel="00000000" w:rsidP="00000000" w:rsidRDefault="00000000" w:rsidRPr="00000000" w14:paraId="000000B0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Cambridge Health Alliance/Harvard Medical School Department of Psychiatry, Boston, MA.</w:t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2017</w:t>
        <w:tab/>
        <w:t xml:space="preserve">Contextual Considerations in Homicide Bereavement.  Talk given at The Center for Homicide Bereavement Institute: “The Aftermath of Violent Death”, Sponsor: Cambridge Health Alliance &amp; Cambridge College, Cambridge, MA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  <w:tab/>
        <w:t xml:space="preserve">A Supervisor’s Guide to Using a Multicultural Orientation.  Supervisors’ workshop given for interdisciplinary supervisors at Cambridge Health Alliance/Harvard Medical School Department of Psychiatry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Psychological Considerations in Spiritual Direction/Spiritual Care Work. Post-Master’s Program in Spiritual Formation Ministry, School of Theology and Ministry, Boston College, Chestnut Hill, MA.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Invited Presentations: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2005</w:t>
        <w:tab/>
        <w:t xml:space="preserve">Children in Context: Using Cultural Formulations in Child Psychiatry. (with Fortuna, L.R.) Psychiatry Grand Rounds, Cambridge Health Alliance.  </w:t>
      </w:r>
    </w:p>
    <w:p w:rsidR="00000000" w:rsidDel="00000000" w:rsidP="00000000" w:rsidRDefault="00000000" w:rsidRPr="00000000" w14:paraId="000000B9">
      <w:pPr>
        <w:ind w:left="144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None</w:t>
      </w:r>
    </w:p>
    <w:p w:rsidR="00000000" w:rsidDel="00000000" w:rsidP="00000000" w:rsidRDefault="00000000" w:rsidRPr="00000000" w14:paraId="000000BA">
      <w:pPr>
        <w:ind w:left="144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hanging="720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2006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Can We Talk?: Bridges &amp; Barriers to Multicultural Discourse in Psychotherapy.</w:t>
      </w:r>
    </w:p>
    <w:p w:rsidR="00000000" w:rsidDel="00000000" w:rsidP="00000000" w:rsidRDefault="00000000" w:rsidRPr="00000000" w14:paraId="000000BC">
      <w:pPr>
        <w:ind w:left="144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Psychiatry Grand Rounds, Cambridge Health Alliance.  </w:t>
      </w:r>
    </w:p>
    <w:p w:rsidR="00000000" w:rsidDel="00000000" w:rsidP="00000000" w:rsidRDefault="00000000" w:rsidRPr="00000000" w14:paraId="000000BD">
      <w:pPr>
        <w:ind w:left="144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None</w:t>
      </w:r>
    </w:p>
    <w:p w:rsidR="00000000" w:rsidDel="00000000" w:rsidP="00000000" w:rsidRDefault="00000000" w:rsidRPr="00000000" w14:paraId="000000BE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2007</w:t>
        <w:tab/>
        <w:t xml:space="preserve">The Enemy, by Pearl S. Buck: Culture, Race, Privilege, Bias and Competing Loyalties: Healthcare Treatment of Diverse Populations. (with Getler, A.) Psychiatry Grand Rounds, Cambridge Health Alliance.  </w:t>
      </w:r>
    </w:p>
    <w:p w:rsidR="00000000" w:rsidDel="00000000" w:rsidP="00000000" w:rsidRDefault="00000000" w:rsidRPr="00000000" w14:paraId="000000C0">
      <w:pPr>
        <w:ind w:left="144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None</w:t>
      </w:r>
    </w:p>
    <w:p w:rsidR="00000000" w:rsidDel="00000000" w:rsidP="00000000" w:rsidRDefault="00000000" w:rsidRPr="00000000" w14:paraId="000000C1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2009</w:t>
        <w:tab/>
        <w:t xml:space="preserve">Diversity, Disability &amp; Resilience: Exploring the psychological experience of living with a physical disability. (with Getler, A.) Psychiatry Grand Rounds, Cambridge Health Alliance.  </w:t>
      </w:r>
    </w:p>
    <w:p w:rsidR="00000000" w:rsidDel="00000000" w:rsidP="00000000" w:rsidRDefault="00000000" w:rsidRPr="00000000" w14:paraId="000000C3">
      <w:pPr>
        <w:ind w:left="144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None</w:t>
        <w:br w:type="textWrapping"/>
      </w:r>
    </w:p>
    <w:p w:rsidR="00000000" w:rsidDel="00000000" w:rsidP="00000000" w:rsidRDefault="00000000" w:rsidRPr="00000000" w14:paraId="000000C4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2016</w:t>
        <w:tab/>
      </w:r>
      <w:r w:rsidDel="00000000" w:rsidR="00000000" w:rsidRPr="00000000">
        <w:rPr>
          <w:highlight w:val="white"/>
          <w:vertAlign w:val="baseline"/>
          <w:rtl w:val="0"/>
        </w:rPr>
        <w:t xml:space="preserve">Responding to Divisiveness &amp; International Violence, Department of Psychiatry Town Meeting, Cambridge Health Alliance.</w:t>
        <w:br w:type="textWrapping"/>
      </w:r>
      <w:r w:rsidDel="00000000" w:rsidR="00000000" w:rsidRPr="00000000">
        <w:rPr>
          <w:vertAlign w:val="baseline"/>
          <w:rtl w:val="0"/>
        </w:rPr>
        <w:t xml:space="preserve">Sponsor: None</w:t>
      </w:r>
    </w:p>
    <w:p w:rsidR="00000000" w:rsidDel="00000000" w:rsidP="00000000" w:rsidRDefault="00000000" w:rsidRPr="00000000" w14:paraId="000000C5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2016</w:t>
        <w:tab/>
      </w:r>
      <w:r w:rsidDel="00000000" w:rsidR="00000000" w:rsidRPr="00000000">
        <w:rPr>
          <w:highlight w:val="white"/>
          <w:vertAlign w:val="baseline"/>
          <w:rtl w:val="0"/>
        </w:rPr>
        <w:t xml:space="preserve">Toward Culturally-Relevant Mental Health Care for African American Patients, Cultural Psychiatry Seminar, Cambridge Health Alliance.</w:t>
        <w:br w:type="textWrapping"/>
        <w:t xml:space="preserve">Sponsor: None</w:t>
        <w:br w:type="textWrapping"/>
      </w:r>
      <w:r w:rsidDel="00000000" w:rsidR="00000000" w:rsidRPr="00000000">
        <w:rPr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C7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2017</w:t>
        <w:tab/>
        <w:t xml:space="preserve">Acknowledging the Impact of Racism and Racially-Motivated Violence on Our Patients: A Discussion of Trauma-Informed Care. (with Barret, J. and Goldman, A.). Joint Medicine, Family Medicine, and Psychiatry Grand Rounds, Cambridge Health Alliance.  </w:t>
      </w:r>
    </w:p>
    <w:p w:rsidR="00000000" w:rsidDel="00000000" w:rsidP="00000000" w:rsidRDefault="00000000" w:rsidRPr="00000000" w14:paraId="000000C8">
      <w:pPr>
        <w:ind w:left="1440" w:hanging="720"/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Sponsor: 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Report of Regional, National, and International Invited Teaching and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Regional, National, and International Invited Presentations and Courses: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Regional</w:t>
      </w:r>
    </w:p>
    <w:p w:rsidR="00000000" w:rsidDel="00000000" w:rsidP="00000000" w:rsidRDefault="00000000" w:rsidRPr="00000000" w14:paraId="000000CC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1999</w:t>
        <w:tab/>
        <w:t xml:space="preserve">Keeping Hope Alive: Cultural and Family Factors that Prevent Depression Among Ethnic Minority Youth.  Workshop (with Londono-McConnell, A.) Boston Symposium on Youth Development, Boston, MA.  Sponsor:  None</w:t>
      </w:r>
    </w:p>
    <w:p w:rsidR="00000000" w:rsidDel="00000000" w:rsidP="00000000" w:rsidRDefault="00000000" w:rsidRPr="00000000" w14:paraId="000000CD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2000</w:t>
        <w:tab/>
        <w:t xml:space="preserve">Invited Lecturer: Cross-Cultural Issues in Psychological Assessment. </w:t>
      </w:r>
    </w:p>
    <w:p w:rsidR="00000000" w:rsidDel="00000000" w:rsidP="00000000" w:rsidRDefault="00000000" w:rsidRPr="00000000" w14:paraId="000000CF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Cross Cultural Psychology Course, Massachusetts School of Professional Psychology, Boston, MA.  Sponsor:  None</w:t>
      </w:r>
    </w:p>
    <w:p w:rsidR="00000000" w:rsidDel="00000000" w:rsidP="00000000" w:rsidRDefault="00000000" w:rsidRPr="00000000" w14:paraId="000000D0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2007</w:t>
        <w:tab/>
        <w:t xml:space="preserve">Aging &amp; Culture: Clinical Implications for Mental Health Promotion among Older Adults.  Workshop Massachusetts Association of Older Americans Conference,</w:t>
      </w: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Meeting the Mental Health &amp; Cognitive Needs of Older Adults in Multicultural Communities, Boston, MA.  Sponsor:  None</w:t>
      </w:r>
    </w:p>
    <w:p w:rsidR="00000000" w:rsidDel="00000000" w:rsidP="00000000" w:rsidRDefault="00000000" w:rsidRPr="00000000" w14:paraId="000000D2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72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</w:t>
        <w:tab/>
        <w:t xml:space="preserve">Discussant for film “Pariah” </w:t>
        <w:tab/>
        <w:t xml:space="preserve">Weekend Film Series, The Massachusetts Association for Psychoanalytic Psychologists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National</w:t>
      </w:r>
    </w:p>
    <w:p w:rsidR="00000000" w:rsidDel="00000000" w:rsidP="00000000" w:rsidRDefault="00000000" w:rsidRPr="00000000" w14:paraId="000000D5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</w:t>
        <w:tab/>
        <w:t xml:space="preserve">Suicidal Ideation Among African American College Students”. Symposium:  New directions in Ethnic Minority Research – Dissertation Research by APA Minority Fellowship Fellows (M. Harris, Chair).  American Psychological Association Annual Convention, Chicago, IL.  Sponsor:  None</w:t>
      </w:r>
    </w:p>
    <w:p w:rsidR="00000000" w:rsidDel="00000000" w:rsidP="00000000" w:rsidRDefault="00000000" w:rsidRPr="00000000" w14:paraId="000000D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1997</w:t>
        <w:tab/>
        <w:t xml:space="preserve">Spirituality and African American Law Students: support from a Higher Source. </w:t>
      </w:r>
    </w:p>
    <w:p w:rsidR="00000000" w:rsidDel="00000000" w:rsidP="00000000" w:rsidRDefault="00000000" w:rsidRPr="00000000" w14:paraId="000000DA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Symposium: African American Women Law Students – Surviving the Professional School Experience (J.H. Daniel, Chair).  American Psychological Association Annual Convention, Chicago, IL.  Sponsor:  None</w:t>
        <w:br w:type="textWrapping"/>
      </w:r>
    </w:p>
    <w:p w:rsidR="00000000" w:rsidDel="00000000" w:rsidP="00000000" w:rsidRDefault="00000000" w:rsidRPr="00000000" w14:paraId="000000DB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1998</w:t>
        <w:tab/>
        <w:t xml:space="preserve">Black Women in Law School: A Particular Psychological Passage.  Discussant (with Daniel, J.H. &amp; Beckford, P.H.) 75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Annual meeting of the American Orthopsychiatric Association, Washington, DC.  Sponsor:  None</w:t>
      </w:r>
    </w:p>
    <w:p w:rsidR="00000000" w:rsidDel="00000000" w:rsidP="00000000" w:rsidRDefault="00000000" w:rsidRPr="00000000" w14:paraId="000000DC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1998</w:t>
        <w:tab/>
        <w:t xml:space="preserve">African American College Students: An Investigation of Cultural Orientation, Family Cohesion and Perceived Family Support.  Workshop (with Molock, S.D.) Fourth Annual Conference on the African American Family, Huntsville, AL.  Sponsor:  None</w:t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2005</w:t>
        <w:tab/>
        <w:t xml:space="preserve">When you didn’t even know it was going wrong:  Racial and cultural trauma in everyday clinical training.  Workshop (with Leary, K.) Institute for the Study and Promotion of Race and Culture (ISPRC) Diversity Conference, Boston, MA.  Sponsor:  None</w:t>
      </w:r>
    </w:p>
    <w:p w:rsidR="00000000" w:rsidDel="00000000" w:rsidP="00000000" w:rsidRDefault="00000000" w:rsidRPr="00000000" w14:paraId="000000E0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2006</w:t>
        <w:tab/>
        <w:t xml:space="preserve">Therapy at the Crossroads of Cultural Identity and Oppression: Empowering Women of Color in the Therapeutic Relationship Symposium: Negotiating Women’s Identities: Implications of Feminist Perspectives for Clinical Practice and Research, The Association for Women in Psychology, 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vertAlign w:val="baseline"/>
          <w:rtl w:val="0"/>
        </w:rPr>
        <w:t xml:space="preserve"> Annual Conference, Ypsilanti, MI.  Sponsor:  None</w:t>
      </w:r>
    </w:p>
    <w:p w:rsidR="00000000" w:rsidDel="00000000" w:rsidP="00000000" w:rsidRDefault="00000000" w:rsidRPr="00000000" w14:paraId="000000E2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2006</w:t>
        <w:tab/>
        <w:t xml:space="preserve">What’s in their Knapsack?: Cultural Adaptation and Cultural Identity Development in Immigrant Children Diversity Conference, Institute for the Study and Promotion of Race and Culture (ISPRC) Boston, MA.  Sponsor:  None</w:t>
        <w:br w:type="textWrapping"/>
      </w:r>
    </w:p>
    <w:p w:rsidR="00000000" w:rsidDel="00000000" w:rsidP="00000000" w:rsidRDefault="00000000" w:rsidRPr="00000000" w14:paraId="000000E4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2007</w:t>
        <w:tab/>
        <w:t xml:space="preserve">Therapy at the Crossroads of Cultural Identity and Oppression: Empowering Women of Color in the Therapeutic Relationship. Symposium: Negotiating Women’s Identities: Implications of Feminist Perspectives for Clinical Practice and Research, National Multicultural Conference and Summit, Seattle, WA.  Sponsor:  None</w:t>
      </w:r>
    </w:p>
    <w:p w:rsidR="00000000" w:rsidDel="00000000" w:rsidP="00000000" w:rsidRDefault="00000000" w:rsidRPr="00000000" w14:paraId="000000E5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tabs>
          <w:tab w:val="left" w:leader="none" w:pos="720"/>
          <w:tab w:val="left" w:leader="none" w:pos="1440"/>
          <w:tab w:val="left" w:leader="none" w:pos="720"/>
          <w:tab w:val="left" w:leader="none" w:pos="1440"/>
        </w:tabs>
        <w:ind w:left="720" w:hanging="72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2007</w:t>
        <w:tab/>
        <w:t xml:space="preserve">Cultural Competence Skill Building for Psychology Interns: Designing plans to meet the challenge.  Workshop 2007 Association of Psychology Postdoctoral and Internship Centers Conference, Defining &amp; Building Skills in Psychology Training, Seattle, WA.  Sponsor:  None</w:t>
      </w:r>
    </w:p>
    <w:p w:rsidR="00000000" w:rsidDel="00000000" w:rsidP="00000000" w:rsidRDefault="00000000" w:rsidRPr="00000000" w14:paraId="000000E7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2007</w:t>
        <w:tab/>
        <w:t xml:space="preserve">Cultural Competence Skill Building for Psychology Interns: Using the DSM-IV-TR Outline for Cultural Formulations as a Blueprint 2007 Association of Psychology Postdoctoral and Internship Centers Conference, Defining &amp; Building Skills in Psychology Training, Seattle, WA.  Sponsor:  None</w:t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1"/>
        <w:tabs>
          <w:tab w:val="left" w:leader="none" w:pos="720"/>
          <w:tab w:val="left" w:leader="none" w:pos="1440"/>
          <w:tab w:val="left" w:leader="none" w:pos="720"/>
          <w:tab w:val="left" w:leader="none" w:pos="1440"/>
        </w:tabs>
        <w:ind w:left="720" w:hanging="72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2009</w:t>
        <w:tab/>
        <w:t xml:space="preserve">Using the DSM-IV-TR Outline for Cultural Formulation for Cultural Competence Skill Building Among Psychiatry Residents”. Workshop (with Forstein, M.) 2009 American Psychiatric Association Annual Meeting, SanFrancisco, CA.  Sponsor:  None</w:t>
      </w:r>
    </w:p>
    <w:p w:rsidR="00000000" w:rsidDel="00000000" w:rsidP="00000000" w:rsidRDefault="00000000" w:rsidRPr="00000000" w14:paraId="000000EB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</w:t>
        <w:tab/>
        <w:t xml:space="preserve">A Cultural Formulation: An Approach to the Assessment of Children in Underserved Populations Symposium: American Psychological Association Annual Convention, Toronto, Ontario, Canada.  Sponsor:  None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 </w:t>
        <w:tab/>
        <w:t xml:space="preserve">“Can We Talk?: Considering Microaggressions in the Boardroom, the Consulting Room and the Classroom”.  Plenary Address given at the Illinois Psychological Association Convention, Chicago, IL.  Sponsor: None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</w:t>
        <w:tab/>
        <w:t xml:space="preserve">Culturally-Sensitive Child Mental Health Evaluation in a “Safety-Net” Hospital Setting. Structured Discussion (with Latham, P., Barrett, J., Carson, n., &amp; Walker, S.).  Institute for the Study and Promotion of Race and Culture (ISPRC) Diversity Conference, Boston, MA.  Sponsor:  None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</w:t>
        <w:tab/>
        <w:t xml:space="preserve">Adapting Relationship-Centered Communication Skills to Enhance Patient-Provider Communication in the Digital Age. Workshop (with Ayers, C., Boissy, A., Chisolm, M.,</w:t>
        <w:br w:type="textWrapping"/>
        <w:t xml:space="preserve">Keirns, C., Lee, W., Reidy, J., Simoyan, O., Wald, H.),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Anniversary of the Harvard Macy Institute, Boston, MA. Sponsor: The Gold Foundation.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00" w:line="276" w:lineRule="auto"/>
        <w:ind w:left="720" w:hanging="720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2015</w:t>
        <w:tab/>
      </w:r>
      <w:r w:rsidDel="00000000" w:rsidR="00000000" w:rsidRPr="00000000">
        <w:rPr>
          <w:vertAlign w:val="baseline"/>
          <w:rtl w:val="0"/>
        </w:rPr>
        <w:t xml:space="preserve">Multicultural Psychotherapy Supervision:   A Rearview Look with Forward-Thinking Vision. Symposium: National Multicultural Conference and Summit, Atlanta, GA</w:t>
      </w:r>
    </w:p>
    <w:p w:rsidR="00000000" w:rsidDel="00000000" w:rsidP="00000000" w:rsidRDefault="00000000" w:rsidRPr="00000000" w14:paraId="000000F5">
      <w:pPr>
        <w:spacing w:after="200" w:line="276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2017</w:t>
        <w:tab/>
        <w:t xml:space="preserve">Contextual Considerations in Homicide Bereavement, address given at the Center for Homicide Bereavement &amp; Cambridge College, Cambridge, MA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</w:t>
        <w:tab/>
        <w:t xml:space="preserve">Examining Multicultural Values, Stigma &amp; Privilege in Clinical Care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Workshop for the Addiction Treatment Center of New England, Inc, Brighton, MA.</w:t>
        <w:br w:type="textWrapping"/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2020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  <w:rtl w:val="0"/>
        </w:rPr>
        <w:t xml:space="preserve">Power, Perspective and Humility: Re-Examining Diversity in Mental Health Care. Course Director and Keynote address for the Diversity in Mental Health continuing education conference of the Cambridge Health Alliance/Harvard Medical School, Cambridge, MA. Sponsor: none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Becoming an Active Ally Against White Supremacy. Workshop co-taught with Dr. Charmain Jackman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  <w:rtl w:val="0"/>
        </w:rPr>
        <w:t xml:space="preserve">for the Diversity in Mental Health continuing education conference of the Cambridge Health Alliance/Harvard Medical School, Cambridge, MA. Sponsor: none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Residential Care: a therapeutic home away from home for all? Webinar given as part of a series hosted by the Massachusetts Department of Mental Health, Online. Sponsor: none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Interrogating Our Positionality and Values Toward Creating a Culture of Inclusion, workshop given at the 2022 Diversity and Inclusion Summit sponsored by the Office for Institutional Diversity at Boston College, Chestnut Hill, MA. Sponsor: none.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Contemporary Clinical Supervision: reflections on cultural humility, intersectionality &amp; social justice. Keynote address given at the 2022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Massachusetts Conference on Clinical Supervision: Competency-Based Approaches and Social Justice Contexts sponsored by the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Massachusetts Psychological Association, Marlborough, MA. Sponsor: none</w:t>
        <w:br w:type="textWrapping"/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Educating During the COVID-19 Health Crisis: learning how to reclaim and maintain our emotional wellbeing. Workshop given for the African American Women in Higher Education of New England, Boston, MA.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Tasks of Sensual, Sexual &amp; Gender Identity Development: working with transitional age youth and families. Sex, Sexuality and Gender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  <w:rtl w:val="0"/>
        </w:rPr>
        <w:t xml:space="preserve">continuing education conference of the Cambridge Health Alliance/Harvard Medical School, Cambridge, MA. Online. Sponsor: none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Emotional Wellbeing in the Workplace: identifying and supporting employees struggling with mental health and substance abuse issues. Keynote address for the annual fall conference sponsored by the Massachusetts Municipal Human Resources Association, Hull, MA. Sponsor: none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  <w:tab/>
        <w:t xml:space="preserve">Collective Racial Trauma: healing through social justice-based therapy. Traumatic Stress: Pathways to Healing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1e"/>
          <w:sz w:val="24"/>
          <w:szCs w:val="24"/>
          <w:highlight w:val="white"/>
          <w:u w:val="none"/>
          <w:vertAlign w:val="baseline"/>
          <w:rtl w:val="0"/>
        </w:rPr>
        <w:t xml:space="preserve">continuing education conference of the Cambridge Health Alliance/Harvard Medical School, Boston, MA. Sponsor: none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Subverting Anxiety: A Case Example with an African American Client. Assessment and Treatment of Anxiety </w:t>
      </w:r>
      <w:r w:rsidDel="00000000" w:rsidR="00000000" w:rsidRPr="00000000">
        <w:rPr>
          <w:color w:val="1e1e1e"/>
          <w:highlight w:val="white"/>
          <w:rtl w:val="0"/>
        </w:rPr>
        <w:t xml:space="preserve">continuing education conference of the Cambridge Health Alliance/Harvard Medical School, Boston, MA. Sponsor: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Report of Clinical Activities and Innovations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Licensure and Certification: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1998 - </w:t>
        <w:tab/>
        <w:tab/>
        <w:t xml:space="preserve">Licensed Psychologist Health Service Provider, Massachusetts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1998 - 2002</w:t>
        <w:tab/>
        <w:t xml:space="preserve">Private practice of Clinical Psychology, Brockton, MA</w:t>
      </w:r>
      <w:r w:rsidDel="00000000" w:rsidR="00000000" w:rsidRPr="00000000">
        <w:rPr>
          <w:rtl w:val="0"/>
        </w:rPr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 to 18 hours/week average</w:t>
      </w:r>
    </w:p>
    <w:p w:rsidR="00000000" w:rsidDel="00000000" w:rsidP="00000000" w:rsidRDefault="00000000" w:rsidRPr="00000000" w14:paraId="0000010B">
      <w:pPr>
        <w:tabs>
          <w:tab w:val="left" w:leader="none" w:pos="72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2000 - 2002</w:t>
        <w:tab/>
        <w:t xml:space="preserve">Staff Psychologist, The Brookline Center</w:t>
      </w:r>
    </w:p>
    <w:p w:rsidR="00000000" w:rsidDel="00000000" w:rsidP="00000000" w:rsidRDefault="00000000" w:rsidRPr="00000000" w14:paraId="0000010C">
      <w:pPr>
        <w:tabs>
          <w:tab w:val="left" w:leader="none" w:pos="720"/>
          <w:tab w:val="left" w:leader="none" w:pos="2700"/>
          <w:tab w:val="left" w:leader="none" w:pos="2880"/>
          <w:tab w:val="left" w:leader="none" w:pos="6120"/>
        </w:tabs>
        <w:ind w:left="288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 hours/week</w:t>
        <w:br w:type="textWrapping"/>
      </w:r>
    </w:p>
    <w:p w:rsidR="00000000" w:rsidDel="00000000" w:rsidP="00000000" w:rsidRDefault="00000000" w:rsidRPr="00000000" w14:paraId="0000010D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2700" w:hanging="27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2002 -</w:t>
        <w:tab/>
        <w:t xml:space="preserve">2020</w:t>
        <w:tab/>
        <w:t xml:space="preserve">Clinical Psychologist, Westside Behavioral Health, LLC, Brockton, MA</w:t>
        <w:br w:type="textWrapping"/>
      </w:r>
    </w:p>
    <w:p w:rsidR="00000000" w:rsidDel="00000000" w:rsidP="00000000" w:rsidRDefault="00000000" w:rsidRPr="00000000" w14:paraId="0000010E">
      <w:pPr>
        <w:tabs>
          <w:tab w:val="left" w:leader="none" w:pos="72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2002 - </w:t>
        <w:tab/>
        <w:t xml:space="preserve">2021</w:t>
        <w:tab/>
        <w:t xml:space="preserve">Staff Psychologist and Team Leader, Friday Team, Child and Adolescent Outpatient Psychiatry, Cambridge Health Alliance</w:t>
      </w:r>
    </w:p>
    <w:p w:rsidR="00000000" w:rsidDel="00000000" w:rsidP="00000000" w:rsidRDefault="00000000" w:rsidRPr="00000000" w14:paraId="0000010F">
      <w:pPr>
        <w:tabs>
          <w:tab w:val="left" w:leader="none" w:pos="720"/>
          <w:tab w:val="left" w:leader="none" w:pos="2700"/>
          <w:tab w:val="left" w:leader="none" w:pos="2880"/>
          <w:tab w:val="left" w:leader="none" w:pos="6120"/>
        </w:tabs>
        <w:ind w:left="288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25 hours/week</w:t>
      </w:r>
    </w:p>
    <w:p w:rsidR="00000000" w:rsidDel="00000000" w:rsidP="00000000" w:rsidRDefault="00000000" w:rsidRPr="00000000" w14:paraId="00000110">
      <w:pPr>
        <w:tabs>
          <w:tab w:val="left" w:leader="none" w:pos="72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2020-Present</w:t>
        <w:tab/>
        <w:t xml:space="preserve">Founder, CEO, Clinical Psychologist, CULTURA Psychotherapy &amp; Consulting, LLC, Randolph,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Report of Education of Patients and Service to the Community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2008-2010</w:t>
        <w:tab/>
        <w:t xml:space="preserve">Group Leader for the Pearls of Nia, a self-esteem, leadership, empowerment, and cultural enrichment group for African American Girls, sponsored by the Psi Iota Omega Chapter of Alpha Kappa Alpha Sorority, Incorporated.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Material for Patients and the Lay Community: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Articles and Presentations</w:t>
      </w:r>
    </w:p>
    <w:p w:rsidR="00000000" w:rsidDel="00000000" w:rsidP="00000000" w:rsidRDefault="00000000" w:rsidRPr="00000000" w14:paraId="00000116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1996</w:t>
        <w:tab/>
        <w:t xml:space="preserve">Invited Panelist on “Speaking Out Against Domestic Violence”. </w:t>
      </w:r>
      <w:r w:rsidDel="00000000" w:rsidR="00000000" w:rsidRPr="00000000">
        <w:rPr>
          <w:u w:val="single"/>
          <w:vertAlign w:val="baseline"/>
          <w:rtl w:val="0"/>
        </w:rPr>
        <w:t xml:space="preserve">Say Brother</w:t>
      </w:r>
      <w:r w:rsidDel="00000000" w:rsidR="00000000" w:rsidRPr="00000000">
        <w:rPr>
          <w:vertAlign w:val="baseline"/>
          <w:rtl w:val="0"/>
        </w:rPr>
        <w:t xml:space="preserve">. Boston, MA: WGBH.</w:t>
      </w:r>
    </w:p>
    <w:p w:rsidR="00000000" w:rsidDel="00000000" w:rsidP="00000000" w:rsidRDefault="00000000" w:rsidRPr="00000000" w14:paraId="00000117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2002</w:t>
        <w:tab/>
        <w:t xml:space="preserve">Workshop Presenter, “Don’t Hide the Scars”:  Addressing Post Traumatic Stress within the Christian Community, Grace Community Church, Boston, Massachusetts</w:t>
      </w:r>
    </w:p>
    <w:p w:rsidR="00000000" w:rsidDel="00000000" w:rsidP="00000000" w:rsidRDefault="00000000" w:rsidRPr="00000000" w14:paraId="00000118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2004</w:t>
        <w:tab/>
        <w:tab/>
        <w:t xml:space="preserve">Contributing Writer, “A Birth Announcement”: Coping with Serious Child Illness, The Good News quarterly newsletter of New Life Christian Church Ministries, Volume 1, Issue 1, Winter, 2004</w:t>
      </w:r>
    </w:p>
    <w:p w:rsidR="00000000" w:rsidDel="00000000" w:rsidP="00000000" w:rsidRDefault="00000000" w:rsidRPr="00000000" w14:paraId="00000119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2006</w:t>
        <w:tab/>
        <w:tab/>
        <w:t xml:space="preserve">Workshop Presenter, “Getting Past the Obstacles”, New Psalmist Baptist Church, Annual National Kingdom Conference, Baltimore, Maryland</w:t>
      </w:r>
    </w:p>
    <w:p w:rsidR="00000000" w:rsidDel="00000000" w:rsidP="00000000" w:rsidRDefault="00000000" w:rsidRPr="00000000" w14:paraId="0000011A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2006</w:t>
        <w:tab/>
        <w:tab/>
        <w:t xml:space="preserve">Workshop Presenter, “The Best Laid Plans of Mice and Men”, New Psalmist Baptist Church, Annual National Kingdom Conference, Baltimore, Maryland</w:t>
      </w:r>
    </w:p>
    <w:p w:rsidR="00000000" w:rsidDel="00000000" w:rsidP="00000000" w:rsidRDefault="00000000" w:rsidRPr="00000000" w14:paraId="0000011B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2012</w:t>
        <w:tab/>
        <w:tab/>
        <w:t xml:space="preserve">Workshop Presenter, “Doesn’t Everyone Get Sad Sometimes?”, New Life Christian Church Ministries, Annual Health Fair, Brockton, MA</w:t>
      </w:r>
    </w:p>
    <w:p w:rsidR="00000000" w:rsidDel="00000000" w:rsidP="00000000" w:rsidRDefault="00000000" w:rsidRPr="00000000" w14:paraId="0000011C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2013</w:t>
        <w:tab/>
        <w:tab/>
        <w:t xml:space="preserve">Workshop Presenter, “When to Worry About How Worried You Are: </w:t>
      </w:r>
      <w:r w:rsidDel="00000000" w:rsidR="00000000" w:rsidRPr="00000000">
        <w:rPr>
          <w:i w:val="1"/>
          <w:vertAlign w:val="baseline"/>
          <w:rtl w:val="0"/>
        </w:rPr>
        <w:t xml:space="preserve">Identifying and Getting Help for Symptoms of Anxiety</w:t>
      </w:r>
      <w:r w:rsidDel="00000000" w:rsidR="00000000" w:rsidRPr="00000000">
        <w:rPr>
          <w:vertAlign w:val="baseline"/>
          <w:rtl w:val="0"/>
        </w:rPr>
        <w:t xml:space="preserve">”, New Life Christian Church Ministries, Annual Health Fair, Brockton, MA</w:t>
      </w:r>
    </w:p>
    <w:p w:rsidR="00000000" w:rsidDel="00000000" w:rsidP="00000000" w:rsidRDefault="00000000" w:rsidRPr="00000000" w14:paraId="0000011D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2014</w:t>
        <w:tab/>
        <w:tab/>
        <w:t xml:space="preserve">Workshop Presenter, “Healthy Relationships 101”, New Life Christian Church Ministries, Brockton, MA</w:t>
      </w:r>
    </w:p>
    <w:p w:rsidR="00000000" w:rsidDel="00000000" w:rsidP="00000000" w:rsidRDefault="00000000" w:rsidRPr="00000000" w14:paraId="0000011E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2017</w:t>
        <w:tab/>
        <w:tab/>
        <w:t xml:space="preserve">Workshop Presenter, “Your ‘Screenagers’ and Social Media”, Prospect Hill Academy, K-12 Family Education Series, Cambridge, MA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</w:t>
        <w:tab/>
        <w:t xml:space="preserve">Workshop Presenter, “Suicide Prevention in Communities of Color: a culture of resilience, family and faith”, MA Department of Public Health Suicide Prevention Program, 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Annual Suicide Prevention Conference, Framingham, MA</w:t>
      </w:r>
    </w:p>
    <w:p w:rsidR="00000000" w:rsidDel="00000000" w:rsidP="00000000" w:rsidRDefault="00000000" w:rsidRPr="00000000" w14:paraId="00000120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2017 </w:t>
        <w:tab/>
        <w:tab/>
        <w:t xml:space="preserve">Workshop Presenter, “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Whoosah!: Improving Stress Management for Teens”, Bristol County Teen Safety Summit, Swansea,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2018</w:t>
        <w:tab/>
        <w:tab/>
        <w:t xml:space="preserve">Workshop Presenter, “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Whoosah!: Improving Stress Management for Teens”, Bristol County Teen Safety Summit, Swansea, MA</w:t>
      </w:r>
    </w:p>
    <w:p w:rsidR="00000000" w:rsidDel="00000000" w:rsidP="00000000" w:rsidRDefault="00000000" w:rsidRPr="00000000" w14:paraId="00000122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  <w:vertAlign w:val="baseline"/>
        </w:rPr>
      </w:pP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2019</w:t>
        <w:tab/>
        <w:tab/>
        <w:t xml:space="preserve">Workshop Presenter, “Mental Health &amp; Empowerment for African American Women”, RTI Empowerment Center, Stoughton, MA</w:t>
      </w:r>
    </w:p>
    <w:p w:rsidR="00000000" w:rsidDel="00000000" w:rsidP="00000000" w:rsidRDefault="00000000" w:rsidRPr="00000000" w14:paraId="00000123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  <w:vertAlign w:val="baseline"/>
        </w:rPr>
      </w:pP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2020</w:t>
        <w:tab/>
        <w:tab/>
        <w:t xml:space="preserve">Webinar Panelist, “Mental Wellness During COVID-19”, Wednesday Wellness Series, </w:t>
      </w:r>
      <w:r w:rsidDel="00000000" w:rsidR="00000000" w:rsidRPr="00000000">
        <w:rPr>
          <w:color w:val="222222"/>
          <w:highlight w:val="white"/>
          <w:rtl w:val="0"/>
        </w:rPr>
        <w:t xml:space="preserve">Alpha Kappa Alpha Sorority, Incorporated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vertAlign w:val="superscript"/>
          <w:rtl w:val="0"/>
        </w:rPr>
        <w:t xml:space="preserve">®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Psi Iota Omega Chapter,  Brockton, MA</w:t>
      </w:r>
    </w:p>
    <w:p w:rsidR="00000000" w:rsidDel="00000000" w:rsidP="00000000" w:rsidRDefault="00000000" w:rsidRPr="00000000" w14:paraId="00000124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2020</w:t>
        <w:tab/>
        <w:tab/>
        <w:t xml:space="preserve">Webinar Panelist, “Parenting in a Pandemic”, Wednesday Wellness Series, Psi Iota Omega Chapter, Alpha Kappa Alpha Sorority, Inc., Brockton,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2022</w:t>
        <w:tab/>
        <w:tab/>
        <w:t xml:space="preserve">A Guide to Understanding Grief, Depression &amp; Trauma; getting help for healing. Psychoeducation and grief circle for 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Christ Jubilee International Ministries in Lowell, MA. </w:t>
      </w:r>
    </w:p>
    <w:p w:rsidR="00000000" w:rsidDel="00000000" w:rsidP="00000000" w:rsidRDefault="00000000" w:rsidRPr="00000000" w14:paraId="00000126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2022</w:t>
        <w:tab/>
        <w:tab/>
        <w:t xml:space="preserve">Reclaiming My Time: A Mother’s Self-Care Workshop for the Boston Chapter of Jack &amp; Jill of America Incorporated.</w:t>
      </w:r>
    </w:p>
    <w:p w:rsidR="00000000" w:rsidDel="00000000" w:rsidP="00000000" w:rsidRDefault="00000000" w:rsidRPr="00000000" w14:paraId="00000127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2023</w:t>
        <w:tab/>
        <w:tab/>
        <w:t xml:space="preserve">Webinar panelist, “</w:t>
      </w:r>
      <w:r w:rsidDel="00000000" w:rsidR="00000000" w:rsidRPr="00000000">
        <w:rPr>
          <w:color w:val="222222"/>
          <w:highlight w:val="white"/>
          <w:rtl w:val="0"/>
        </w:rPr>
        <w:t xml:space="preserve">Protecting Our Youth's Hearts &amp; Minds from Racism", Alpha Kappa Alpha Sorority, Incorporated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vertAlign w:val="superscript"/>
          <w:rtl w:val="0"/>
        </w:rPr>
        <w:t xml:space="preserve">®</w:t>
      </w:r>
      <w:r w:rsidDel="00000000" w:rsidR="00000000" w:rsidRPr="00000000">
        <w:rPr>
          <w:color w:val="222222"/>
          <w:highlight w:val="white"/>
          <w:rtl w:val="0"/>
        </w:rPr>
        <w:t xml:space="preserve">, Psi Iota Omega Chapter, Brockton, MA</w:t>
      </w:r>
    </w:p>
    <w:p w:rsidR="00000000" w:rsidDel="00000000" w:rsidP="00000000" w:rsidRDefault="00000000" w:rsidRPr="00000000" w14:paraId="00000128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2024</w:t>
        <w:tab/>
        <w:tab/>
        <w:t xml:space="preserve">Panelist, “</w:t>
      </w:r>
      <w:r w:rsidDel="00000000" w:rsidR="00000000" w:rsidRPr="00000000">
        <w:rPr>
          <w:highlight w:val="white"/>
          <w:rtl w:val="0"/>
        </w:rPr>
        <w:t xml:space="preserve">Real Talk &amp; Real Tools For Mental Wellness”, </w:t>
      </w:r>
      <w:r w:rsidDel="00000000" w:rsidR="00000000" w:rsidRPr="00000000">
        <w:rPr>
          <w:color w:val="222222"/>
          <w:highlight w:val="white"/>
          <w:rtl w:val="0"/>
        </w:rPr>
        <w:t xml:space="preserve">Alpha Kappa Alpha Sorority, Incorporated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vertAlign w:val="superscript"/>
          <w:rtl w:val="0"/>
        </w:rPr>
        <w:t xml:space="preserve">®</w:t>
      </w:r>
      <w:r w:rsidDel="00000000" w:rsidR="00000000" w:rsidRPr="00000000">
        <w:rPr>
          <w:color w:val="222222"/>
          <w:highlight w:val="white"/>
          <w:rtl w:val="0"/>
        </w:rPr>
        <w:t xml:space="preserve">, Psi Iota Omega Chapter, Brockton, MA</w:t>
      </w:r>
    </w:p>
    <w:p w:rsidR="00000000" w:rsidDel="00000000" w:rsidP="00000000" w:rsidRDefault="00000000" w:rsidRPr="00000000" w14:paraId="00000129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2025</w:t>
        <w:tab/>
        <w:tab/>
        <w:t xml:space="preserve">Panelist, “When Life is Lifin’...can my therapist say ‘Amen’?”, Mental Health Summit, Delta Sigma Theta Sorority, Incorporated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vertAlign w:val="superscript"/>
          <w:rtl w:val="0"/>
        </w:rPr>
        <w:t xml:space="preserve">®</w:t>
      </w:r>
      <w:r w:rsidDel="00000000" w:rsidR="00000000" w:rsidRPr="00000000">
        <w:rPr>
          <w:color w:val="222222"/>
          <w:highlight w:val="white"/>
          <w:rtl w:val="0"/>
        </w:rPr>
        <w:t xml:space="preserve">, the Norfolk-Plymouth County Area Alumnae Chapter, Randolph, MA</w:t>
      </w:r>
    </w:p>
    <w:p w:rsidR="00000000" w:rsidDel="00000000" w:rsidP="00000000" w:rsidRDefault="00000000" w:rsidRPr="00000000" w14:paraId="0000012A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2025</w:t>
        <w:tab/>
        <w:tab/>
        <w:t xml:space="preserve">Workshop Leader, “It’s Time to Protect Our Peace: A Black Woman’s Personal &amp; Collective Action Workshop on Preserving Our Emotional Health”, Alpha Kappa Alpha Sorority, Incorporated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vertAlign w:val="superscript"/>
          <w:rtl w:val="0"/>
        </w:rPr>
        <w:t xml:space="preserve">®</w:t>
      </w:r>
      <w:r w:rsidDel="00000000" w:rsidR="00000000" w:rsidRPr="00000000">
        <w:rPr>
          <w:color w:val="222222"/>
          <w:highlight w:val="white"/>
          <w:rtl w:val="0"/>
        </w:rPr>
        <w:t xml:space="preserve">, Psi Iota Omega Chapter, Brockton, MA</w:t>
      </w:r>
    </w:p>
    <w:p w:rsidR="00000000" w:rsidDel="00000000" w:rsidP="00000000" w:rsidRDefault="00000000" w:rsidRPr="00000000" w14:paraId="0000012B">
      <w:pPr>
        <w:tabs>
          <w:tab w:val="left" w:leader="none" w:pos="720"/>
          <w:tab w:val="left" w:leader="none" w:pos="1440"/>
          <w:tab w:val="left" w:leader="none" w:pos="2700"/>
          <w:tab w:val="left" w:leader="none" w:pos="2880"/>
          <w:tab w:val="left" w:leader="none" w:pos="6120"/>
        </w:tabs>
        <w:ind w:left="1440" w:hanging="144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1990</w:t>
        <w:tab/>
        <w:t xml:space="preserve">Who’s Who Among American College Students</w:t>
      </w:r>
    </w:p>
    <w:p w:rsidR="00000000" w:rsidDel="00000000" w:rsidP="00000000" w:rsidRDefault="00000000" w:rsidRPr="00000000" w14:paraId="0000012E">
      <w:pPr>
        <w:ind w:left="1440" w:hanging="1440"/>
        <w:rPr/>
      </w:pPr>
      <w:r w:rsidDel="00000000" w:rsidR="00000000" w:rsidRPr="00000000">
        <w:rPr>
          <w:rtl w:val="0"/>
        </w:rPr>
        <w:t xml:space="preserve">2024-2025</w:t>
        <w:tab/>
        <w:t xml:space="preserve">Women We Admire, </w:t>
      </w:r>
      <w:r w:rsidDel="00000000" w:rsidR="00000000" w:rsidRPr="00000000">
        <w:rPr>
          <w:color w:val="1f1f1f"/>
          <w:highlight w:val="white"/>
          <w:rtl w:val="0"/>
        </w:rPr>
        <w:t xml:space="preserve">The Top 50 Women Leaders of Massachusetts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Report of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 Reviewed Publications in print or other media: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Research investigations </w:t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tabs>
          <w:tab w:val="left" w:leader="none" w:pos="2880"/>
          <w:tab w:val="left" w:leader="none" w:pos="6120"/>
        </w:tabs>
        <w:ind w:left="360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Harris, T.L.</w:t>
      </w:r>
      <w:r w:rsidDel="00000000" w:rsidR="00000000" w:rsidRPr="00000000">
        <w:rPr>
          <w:vertAlign w:val="baseline"/>
          <w:rtl w:val="0"/>
        </w:rPr>
        <w:t xml:space="preserve"> &amp; Molock, S.D. Suicidal Ideation Among African American College Students: An Investigation of Cultural Orientation, Family Cohesion and Perceived Family Support. Suicide and Life-Threatening Behavior. 2000 </w:t>
        <w:br w:type="textWrapping"/>
      </w:r>
    </w:p>
    <w:p w:rsidR="00000000" w:rsidDel="00000000" w:rsidP="00000000" w:rsidRDefault="00000000" w:rsidRPr="00000000" w14:paraId="00000138">
      <w:pPr>
        <w:numPr>
          <w:ilvl w:val="0"/>
          <w:numId w:val="1"/>
        </w:numPr>
        <w:tabs>
          <w:tab w:val="left" w:leader="none" w:pos="2880"/>
          <w:tab w:val="left" w:leader="none" w:pos="6120"/>
        </w:tabs>
        <w:ind w:left="36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Holder, D.W., Durant, R.H., </w:t>
      </w:r>
      <w:r w:rsidDel="00000000" w:rsidR="00000000" w:rsidRPr="00000000">
        <w:rPr>
          <w:b w:val="1"/>
          <w:vertAlign w:val="baseline"/>
          <w:rtl w:val="0"/>
        </w:rPr>
        <w:t xml:space="preserve">Harris, T.L</w:t>
      </w:r>
      <w:r w:rsidDel="00000000" w:rsidR="00000000" w:rsidRPr="00000000">
        <w:rPr>
          <w:vertAlign w:val="baseline"/>
          <w:rtl w:val="0"/>
        </w:rPr>
        <w:t xml:space="preserve">. Daniel, J.H., Obeidallah, D. &amp; Goodman, E. the association between adolescent spirituality and voluntary sexual activity. Journal of Adolescent Health. 2000; 26(4), 295-302.</w:t>
        <w:br w:type="textWrapping"/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tabs>
          <w:tab w:val="left" w:leader="none" w:pos="2880"/>
          <w:tab w:val="left" w:leader="none" w:pos="6120"/>
        </w:tabs>
        <w:ind w:left="360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Harris, T.L.</w:t>
      </w:r>
      <w:r w:rsidDel="00000000" w:rsidR="00000000" w:rsidRPr="00000000">
        <w:rPr>
          <w:vertAlign w:val="baseline"/>
          <w:rtl w:val="0"/>
        </w:rPr>
        <w:t xml:space="preserve">, McQuery, J., Elmore, S. &amp; Raab, B. Multicultural Psychiatric Education:  Using the DSM-IV-TR Outline for Cultural Formulation to Improve Resident Cultural Competence.  Academic Psychiatry. 2008; 32(4), 306-312.</w:t>
        <w:br w:type="textWrapping"/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tabs>
          <w:tab w:val="left" w:leader="none" w:pos="2880"/>
          <w:tab w:val="left" w:leader="none" w:pos="6120"/>
        </w:tabs>
        <w:ind w:left="360" w:hanging="360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Harris, T. L. </w:t>
      </w:r>
      <w:r w:rsidDel="00000000" w:rsidR="00000000" w:rsidRPr="00000000">
        <w:rPr>
          <w:color w:val="000000"/>
          <w:vertAlign w:val="baseline"/>
          <w:rtl w:val="0"/>
        </w:rPr>
        <w:t xml:space="preserve">Using Cultural Formulations to Enhance Adolescent Assessment and Psychotherapy.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i w:val="0"/>
          <w:color w:val="000000"/>
          <w:vertAlign w:val="baseline"/>
          <w:rtl w:val="0"/>
        </w:rPr>
        <w:t xml:space="preserve">Adolescent Psychiatry. 2012:</w:t>
      </w:r>
      <w:r w:rsidDel="00000000" w:rsidR="00000000" w:rsidRPr="00000000">
        <w:rPr>
          <w:color w:val="000000"/>
          <w:vertAlign w:val="baseline"/>
          <w:rtl w:val="0"/>
        </w:rPr>
        <w:t xml:space="preserve"> 2, (3), 243-252.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tabs>
          <w:tab w:val="left" w:leader="none" w:pos="2880"/>
          <w:tab w:val="left" w:leader="none" w:pos="6120"/>
        </w:tabs>
        <w:ind w:left="36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Alegria, M., Nakash, O., Johnson, K., Ault-Brutus, A., Carson, N., Fillbrunn, M., Wang, Y., Cheng, A., </w:t>
      </w:r>
      <w:r w:rsidDel="00000000" w:rsidR="00000000" w:rsidRPr="00000000">
        <w:rPr>
          <w:b w:val="1"/>
          <w:vertAlign w:val="baseline"/>
          <w:rtl w:val="0"/>
        </w:rPr>
        <w:t xml:space="preserve">Harris, T.L</w:t>
      </w:r>
      <w:r w:rsidDel="00000000" w:rsidR="00000000" w:rsidRPr="00000000">
        <w:rPr>
          <w:vertAlign w:val="baseline"/>
          <w:rtl w:val="0"/>
        </w:rPr>
        <w:t xml:space="preserve">., Polo, A., Lincoln, A., Freeman, E., Bostdorf, B., Rosenbaum, M., Epelbaum, C., LaRoche, M., Okpokwasili-Johnson, E., Carrasco, M., Shrout, P. Effectiveness of the DECIDE Interventions on Shared Decision Making and Perceived Quality of Care in Behavioral Health With Multicultural Patients: A Randomized Clinical Trial.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3"/>
          <w:szCs w:val="23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i w:val="1"/>
          <w:highlight w:val="white"/>
          <w:vertAlign w:val="baseline"/>
          <w:rtl w:val="0"/>
        </w:rPr>
        <w:t xml:space="preserve">JAMA Psychiatry.</w:t>
      </w:r>
      <w:r w:rsidDel="00000000" w:rsidR="00000000" w:rsidRPr="00000000">
        <w:rPr>
          <w:highlight w:val="white"/>
          <w:vertAlign w:val="baseline"/>
          <w:rtl w:val="0"/>
        </w:rPr>
        <w:t xml:space="preserve"> Published online February 21, 2018. doi:10.1001/jamapsychiatry.2017.4585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Educational Materials or Reports, in print or other media: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D">
      <w:pPr>
        <w:tabs>
          <w:tab w:val="left" w:leader="none" w:pos="2880"/>
          <w:tab w:val="left" w:leader="none" w:pos="6120"/>
        </w:tabs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Newsletter Articles</w:t>
      </w:r>
    </w:p>
    <w:p w:rsidR="00000000" w:rsidDel="00000000" w:rsidP="00000000" w:rsidRDefault="00000000" w:rsidRPr="00000000" w14:paraId="0000013E">
      <w:pPr>
        <w:numPr>
          <w:ilvl w:val="0"/>
          <w:numId w:val="3"/>
        </w:numPr>
        <w:ind w:left="360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Harris, T.L.</w:t>
      </w:r>
      <w:r w:rsidDel="00000000" w:rsidR="00000000" w:rsidRPr="00000000">
        <w:rPr>
          <w:vertAlign w:val="baseline"/>
          <w:rtl w:val="0"/>
        </w:rPr>
        <w:t xml:space="preserve"> (1998, Summer). </w:t>
      </w:r>
      <w:r w:rsidDel="00000000" w:rsidR="00000000" w:rsidRPr="00000000">
        <w:rPr>
          <w:u w:val="single"/>
          <w:vertAlign w:val="baseline"/>
          <w:rtl w:val="0"/>
        </w:rPr>
        <w:t xml:space="preserve">A Multicultural Approach to Young Adult Attachment Status and Social Support</w:t>
      </w:r>
      <w:r w:rsidDel="00000000" w:rsidR="00000000" w:rsidRPr="00000000">
        <w:rPr>
          <w:vertAlign w:val="baseline"/>
          <w:rtl w:val="0"/>
        </w:rPr>
        <w:t xml:space="preserve">. Variability: Official publication of the APA Minority Fellowship Program.</w:t>
        <w:br w:type="textWrapping"/>
      </w:r>
    </w:p>
    <w:p w:rsidR="00000000" w:rsidDel="00000000" w:rsidP="00000000" w:rsidRDefault="00000000" w:rsidRPr="00000000" w14:paraId="0000013F">
      <w:pPr>
        <w:numPr>
          <w:ilvl w:val="0"/>
          <w:numId w:val="3"/>
        </w:numPr>
        <w:ind w:left="360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Harris, T.L.</w:t>
      </w:r>
      <w:r w:rsidDel="00000000" w:rsidR="00000000" w:rsidRPr="00000000">
        <w:rPr>
          <w:vertAlign w:val="baseline"/>
          <w:rtl w:val="0"/>
        </w:rPr>
        <w:t xml:space="preserve"> (1998, Summer). </w:t>
      </w:r>
      <w:r w:rsidDel="00000000" w:rsidR="00000000" w:rsidRPr="00000000">
        <w:rPr>
          <w:u w:val="single"/>
          <w:vertAlign w:val="baseline"/>
          <w:rtl w:val="0"/>
        </w:rPr>
        <w:t xml:space="preserve">Former APA Fellow Heads a Stellar Symposium: Multicultural Mental Health Research in the 21</w:t>
      </w:r>
      <w:r w:rsidDel="00000000" w:rsidR="00000000" w:rsidRPr="00000000">
        <w:rPr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u w:val="single"/>
          <w:vertAlign w:val="baseline"/>
          <w:rtl w:val="0"/>
        </w:rPr>
        <w:t xml:space="preserve"> Century</w:t>
      </w:r>
      <w:r w:rsidDel="00000000" w:rsidR="00000000" w:rsidRPr="00000000">
        <w:rPr>
          <w:vertAlign w:val="baseline"/>
          <w:rtl w:val="0"/>
        </w:rPr>
        <w:t xml:space="preserve">. Variability: Official publication of the APA Minority Fellowship Program</w:t>
      </w:r>
    </w:p>
    <w:p w:rsidR="00000000" w:rsidDel="00000000" w:rsidP="00000000" w:rsidRDefault="00000000" w:rsidRPr="00000000" w14:paraId="000001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Thesis: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2">
      <w:pPr>
        <w:keepNext w:val="1"/>
        <w:numPr>
          <w:ilvl w:val="0"/>
          <w:numId w:val="2"/>
        </w:numPr>
        <w:ind w:left="360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Harris, T.L.</w:t>
      </w:r>
      <w:r w:rsidDel="00000000" w:rsidR="00000000" w:rsidRPr="00000000">
        <w:rPr>
          <w:vertAlign w:val="baseline"/>
          <w:rtl w:val="0"/>
        </w:rPr>
        <w:t xml:space="preserve"> Suicidal Ideation Among African American College Students: An Investigation of Cultural Orientation, Perception of Family Environment and Family Support. Washington, DC: Howard University; 1996</w:t>
      </w:r>
    </w:p>
    <w:sectPr>
      <w:headerReference r:id="rId8" w:type="default"/>
      <w:footerReference r:id="rId9" w:type="default"/>
      <w:footerReference r:id="rId10" w:type="even"/>
      <w:pgSz w:h="15840" w:w="12240" w:orient="portrait"/>
      <w:pgMar w:bottom="1080" w:top="1440" w:left="1440" w:right="1440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Treniece Lewis Harris, Ph.D.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720"/>
        <w:tab w:val="left" w:leader="none" w:pos="1440"/>
      </w:tabs>
      <w:ind w:left="2880" w:hanging="288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ind w:left="360" w:hanging="360"/>
    </w:pPr>
    <w:rPr>
      <w:color w:val="5b5249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720"/>
        <w:tab w:val="left" w:leader="none" w:pos="1440"/>
      </w:tabs>
      <w:ind w:left="2880" w:hanging="288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ind w:left="360" w:hanging="360"/>
    </w:pPr>
    <w:rPr>
      <w:color w:val="5b5249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tabs>
        <w:tab w:val="left" w:leader="none" w:pos="720"/>
        <w:tab w:val="left" w:leader="none" w:pos="1440"/>
      </w:tabs>
      <w:suppressAutoHyphens w:val="1"/>
      <w:spacing w:line="1" w:lineRule="atLeast"/>
      <w:ind w:left="2880" w:leftChars="-1" w:rightChars="0" w:hanging="2880" w:firstLineChars="-1"/>
      <w:textDirection w:val="btLr"/>
      <w:textAlignment w:val="top"/>
      <w:outlineLvl w:val="0"/>
    </w:pPr>
    <w:rPr>
      <w:b w:val="1"/>
      <w:bCs w:val="1"/>
      <w:i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="360" w:leftChars="-1" w:rightChars="0" w:hanging="360" w:firstLineChars="-1"/>
      <w:textDirection w:val="btLr"/>
      <w:textAlignment w:val="top"/>
      <w:outlineLvl w:val="1"/>
    </w:pPr>
    <w:rPr>
      <w:color w:val="5b5249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tabs>
        <w:tab w:val="left" w:leader="none" w:pos="720"/>
        <w:tab w:val="left" w:leader="none" w:pos="1440"/>
      </w:tabs>
      <w:suppressAutoHyphens w:val="1"/>
      <w:spacing w:line="1" w:lineRule="atLeast"/>
      <w:ind w:left="2880" w:leftChars="-1" w:rightChars="0" w:hanging="2880" w:firstLineChars="-1"/>
      <w:textDirection w:val="btLr"/>
      <w:textAlignment w:val="top"/>
      <w:outlineLvl w:val="0"/>
    </w:pPr>
    <w:rPr>
      <w:i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noProof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AU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org">
    <w:name w:val="org"/>
    <w:basedOn w:val="DefaultParagraphFont"/>
    <w:next w:val="org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ocality">
    <w:name w:val="locality"/>
    <w:basedOn w:val="DefaultParagraphFont"/>
    <w:next w:val="localit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gion">
    <w:name w:val="region"/>
    <w:basedOn w:val="DefaultParagraphFont"/>
    <w:next w:val="reg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1">
    <w:name w:val="title1"/>
    <w:basedOn w:val="DefaultParagraphFont"/>
    <w:next w:val="tit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company/bostonchildrenshospital?trk=ppro_cpro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GnCUODv9wlA0FLeVjqfKNjWyA==">CgMxLjAyCGguZ2pkZ3hzOAByITFBS3RpYkNhOUl3NVllVXVVMnFfZEt5bDVBM19vdWRqSQ==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2023-02-14T02:30:00Z</dcterms:created>
  <dc:creator>Ellice Lieberman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1646256999</vt:lpwstr>
  </property>
  <property fmtid="{D5CDD505-2E9C-101B-9397-08002B2CF9AE}" pid="3" name="_NewReviewCycle">
    <vt:lpwstr>_NewReviewCycle</vt:lpwstr>
  </property>
  <property fmtid="{D5CDD505-2E9C-101B-9397-08002B2CF9AE}" pid="4" name="_EmailSubject">
    <vt:lpwstr>Good things come to those who wait</vt:lpwstr>
  </property>
  <property fmtid="{D5CDD505-2E9C-101B-9397-08002B2CF9AE}" pid="5" name="_AuthorEmail">
    <vt:lpwstr>SLewis@challiance.org</vt:lpwstr>
  </property>
  <property fmtid="{D5CDD505-2E9C-101B-9397-08002B2CF9AE}" pid="6" name="_AuthorEmailDisplayName">
    <vt:lpwstr>Lewis, Susan</vt:lpwstr>
  </property>
  <property fmtid="{D5CDD505-2E9C-101B-9397-08002B2CF9AE}" pid="7" name="_PreviousAdHocReviewCycleID">
    <vt:lpwstr>686050979</vt:lpwstr>
  </property>
  <property fmtid="{D5CDD505-2E9C-101B-9397-08002B2CF9AE}" pid="8" name="_ReviewingToolsShownOnce">
    <vt:lpwstr>_ReviewingToolsShownOnce</vt:lpwstr>
  </property>
</Properties>
</file>